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2B" w:rsidRPr="000E4954" w:rsidRDefault="00A2140D" w:rsidP="00EE122B">
      <w:pPr>
        <w:pStyle w:val="Title"/>
        <w:rPr>
          <w:sz w:val="40"/>
          <w:szCs w:val="40"/>
        </w:rPr>
      </w:pPr>
      <w:r w:rsidRPr="005C1B05">
        <w:rPr>
          <w:cs/>
        </w:rPr>
        <w:t>คู่มือระบบติดตามยุทธศาสตร์</w:t>
      </w:r>
      <w:r w:rsidR="00D67534" w:rsidRPr="005C1B05">
        <w:rPr>
          <w:rFonts w:hint="cs"/>
          <w:cs/>
        </w:rPr>
        <w:t xml:space="preserve"> </w:t>
      </w:r>
      <w:r w:rsidR="00EE122B" w:rsidRPr="000E4954">
        <w:rPr>
          <w:sz w:val="40"/>
          <w:szCs w:val="40"/>
          <w:cs/>
        </w:rPr>
        <w:t>(สำหรับผู้บริหารหน่วยงาน)</w:t>
      </w:r>
    </w:p>
    <w:p w:rsidR="00D67534" w:rsidRPr="000E4954" w:rsidRDefault="00EB276A" w:rsidP="00EE122B">
      <w:pPr>
        <w:pStyle w:val="Title"/>
        <w:jc w:val="right"/>
        <w:rPr>
          <w:sz w:val="40"/>
          <w:szCs w:val="40"/>
        </w:rPr>
      </w:pPr>
      <w:r w:rsidRPr="000E4954">
        <w:rPr>
          <w:rStyle w:val="SubtitleChar"/>
          <w:b w:val="0"/>
          <w:bCs w:val="0"/>
          <w:sz w:val="28"/>
          <w:szCs w:val="28"/>
          <w:cs/>
        </w:rPr>
        <w:t xml:space="preserve">มหาวิทยาลัยศรีนครินทรวิโรฒ </w:t>
      </w:r>
      <w:r w:rsidRPr="000E4954">
        <w:rPr>
          <w:rStyle w:val="SubtitleChar"/>
          <w:rFonts w:hint="cs"/>
          <w:b w:val="0"/>
          <w:bCs w:val="0"/>
          <w:sz w:val="28"/>
          <w:szCs w:val="28"/>
          <w:cs/>
        </w:rPr>
        <w:t>(</w:t>
      </w:r>
      <w:r w:rsidRPr="000E4954">
        <w:rPr>
          <w:rStyle w:val="SubtitleChar"/>
          <w:b w:val="0"/>
          <w:bCs w:val="0"/>
          <w:sz w:val="28"/>
          <w:szCs w:val="28"/>
        </w:rPr>
        <w:t>SWU Strategy Action Plan Monitoring System : SWU-SAP</w:t>
      </w:r>
      <w:r w:rsidRPr="000E4954">
        <w:rPr>
          <w:rStyle w:val="SubtitleChar"/>
          <w:rFonts w:hint="cs"/>
          <w:b w:val="0"/>
          <w:bCs w:val="0"/>
          <w:sz w:val="28"/>
          <w:szCs w:val="28"/>
          <w:cs/>
        </w:rPr>
        <w:t>)  ฉบับปรับปรุง ปีงบประมาณ พ.ศ. 2559</w:t>
      </w:r>
      <w:r w:rsidR="00A2140D" w:rsidRPr="000E4954">
        <w:rPr>
          <w:b w:val="0"/>
          <w:bCs w:val="0"/>
          <w:sz w:val="28"/>
          <w:szCs w:val="28"/>
          <w:cs/>
        </w:rPr>
        <w:t xml:space="preserve"> </w:t>
      </w:r>
    </w:p>
    <w:p w:rsidR="00EB276A" w:rsidRPr="005C1B05" w:rsidRDefault="00EB276A" w:rsidP="005C1B05">
      <w:pPr>
        <w:jc w:val="right"/>
        <w:rPr>
          <w:color w:val="808080" w:themeColor="background1" w:themeShade="80"/>
          <w:sz w:val="28"/>
          <w:szCs w:val="28"/>
          <w:cs/>
        </w:rPr>
      </w:pPr>
      <w:r w:rsidRPr="005C1B05">
        <w:rPr>
          <w:rFonts w:hint="cs"/>
          <w:color w:val="808080" w:themeColor="background1" w:themeShade="80"/>
          <w:sz w:val="28"/>
          <w:szCs w:val="28"/>
          <w:cs/>
        </w:rPr>
        <w:t>ประจำปีงบ</w:t>
      </w:r>
      <w:r w:rsidR="00D67534" w:rsidRPr="005C1B05">
        <w:rPr>
          <w:rFonts w:hint="cs"/>
          <w:color w:val="808080" w:themeColor="background1" w:themeShade="80"/>
          <w:sz w:val="28"/>
          <w:szCs w:val="28"/>
          <w:cs/>
        </w:rPr>
        <w:t xml:space="preserve">ประมาณ พ.ศ. 2559 ตั้งแต่ ตุลาคม 2558 </w:t>
      </w:r>
      <w:r w:rsidR="00D67534" w:rsidRPr="005C1B05">
        <w:rPr>
          <w:color w:val="808080" w:themeColor="background1" w:themeShade="80"/>
          <w:sz w:val="28"/>
          <w:szCs w:val="28"/>
          <w:cs/>
        </w:rPr>
        <w:t>–</w:t>
      </w:r>
      <w:r w:rsidR="00D67534" w:rsidRPr="005C1B05">
        <w:rPr>
          <w:rFonts w:hint="cs"/>
          <w:color w:val="808080" w:themeColor="background1" w:themeShade="80"/>
          <w:sz w:val="28"/>
          <w:szCs w:val="28"/>
          <w:cs/>
        </w:rPr>
        <w:t xml:space="preserve"> มีนาคม 2559 (รอบ 6 เดือน)</w:t>
      </w:r>
    </w:p>
    <w:p w:rsidR="009B3451" w:rsidRDefault="009B3451" w:rsidP="005C1B05"/>
    <w:p w:rsidR="005C1B05" w:rsidRDefault="005C1B05" w:rsidP="009B3451">
      <w:pPr>
        <w:jc w:val="thaiDistribute"/>
      </w:pPr>
      <w:r w:rsidRPr="005C1B05">
        <w:rPr>
          <w:cs/>
        </w:rPr>
        <w:tab/>
      </w:r>
      <w:r w:rsidRPr="005C1B05">
        <w:rPr>
          <w:rFonts w:hint="cs"/>
          <w:cs/>
        </w:rPr>
        <w:t>เนื่องด้วยในปีงบประมาณ 2559 เป็นต้นไป</w:t>
      </w:r>
      <w:r w:rsidR="001C51F8">
        <w:rPr>
          <w:rFonts w:hint="cs"/>
          <w:cs/>
        </w:rPr>
        <w:t xml:space="preserve"> การรายงานผล</w:t>
      </w:r>
      <w:r w:rsidR="00041402">
        <w:rPr>
          <w:rFonts w:hint="cs"/>
          <w:cs/>
        </w:rPr>
        <w:t>การดำเนินงาน</w:t>
      </w:r>
      <w:r w:rsidR="001C51F8">
        <w:rPr>
          <w:rFonts w:hint="cs"/>
          <w:cs/>
        </w:rPr>
        <w:t>ตัวชี้วัดและโครงการตาม</w:t>
      </w:r>
      <w:r w:rsidR="00B05951">
        <w:rPr>
          <w:cs/>
        </w:rPr>
        <w:br/>
      </w:r>
      <w:r w:rsidR="00C236B5">
        <w:rPr>
          <w:rFonts w:hint="cs"/>
          <w:cs/>
        </w:rPr>
        <w:t>แผนยุทธศาสตร์ มศว ใน</w:t>
      </w:r>
      <w:r w:rsidR="001C51F8">
        <w:rPr>
          <w:rFonts w:hint="cs"/>
          <w:cs/>
        </w:rPr>
        <w:t xml:space="preserve">ระบบ </w:t>
      </w:r>
      <w:r w:rsidR="001C51F8">
        <w:t xml:space="preserve">SWU-SAP </w:t>
      </w:r>
      <w:r w:rsidR="001C51F8">
        <w:rPr>
          <w:rFonts w:hint="cs"/>
          <w:cs/>
        </w:rPr>
        <w:t>ต้องมีการ</w:t>
      </w:r>
      <w:r w:rsidR="001C51F8" w:rsidRPr="00727C49">
        <w:rPr>
          <w:rFonts w:hint="cs"/>
          <w:b/>
          <w:bCs/>
          <w:u w:val="single"/>
          <w:cs/>
        </w:rPr>
        <w:t>ลงนาม</w:t>
      </w:r>
      <w:r w:rsidR="00A30E69" w:rsidRPr="00727C49">
        <w:rPr>
          <w:rFonts w:hint="cs"/>
          <w:b/>
          <w:bCs/>
          <w:u w:val="single"/>
          <w:cs/>
        </w:rPr>
        <w:t>ออนไลน์</w:t>
      </w:r>
      <w:r w:rsidR="001C51F8">
        <w:rPr>
          <w:rFonts w:hint="cs"/>
          <w:cs/>
        </w:rPr>
        <w:t xml:space="preserve"> (ยืนยันการรายงาน</w:t>
      </w:r>
      <w:r w:rsidR="00BC13AB">
        <w:rPr>
          <w:rFonts w:hint="cs"/>
          <w:cs/>
        </w:rPr>
        <w:t>) จากผู้บริหารหน่วยงาน</w:t>
      </w:r>
      <w:r w:rsidR="001C51F8">
        <w:rPr>
          <w:rFonts w:hint="cs"/>
          <w:cs/>
        </w:rPr>
        <w:t>เพื่อเป็นการตรวจสอบ</w:t>
      </w:r>
      <w:r w:rsidR="00C236B5">
        <w:rPr>
          <w:rFonts w:hint="cs"/>
          <w:cs/>
        </w:rPr>
        <w:t>และยืนยัน</w:t>
      </w:r>
      <w:r w:rsidR="001C51F8">
        <w:rPr>
          <w:rFonts w:hint="cs"/>
          <w:cs/>
        </w:rPr>
        <w:t>ความถูกต้องของข้อมูล</w:t>
      </w:r>
      <w:r w:rsidR="00C236B5">
        <w:rPr>
          <w:rFonts w:hint="cs"/>
          <w:cs/>
        </w:rPr>
        <w:t>ผลการดำเนินงานผ่านระบบ</w:t>
      </w:r>
      <w:r w:rsidR="00C236B5" w:rsidRPr="005C1B05">
        <w:rPr>
          <w:cs/>
        </w:rPr>
        <w:t>ติดตามยุทธศาสตร์</w:t>
      </w:r>
      <w:r w:rsidR="00C236B5">
        <w:rPr>
          <w:rFonts w:hint="cs"/>
          <w:cs/>
        </w:rPr>
        <w:t xml:space="preserve"> </w:t>
      </w:r>
      <w:r w:rsidR="00C236B5">
        <w:t>(SWU-SAP)</w:t>
      </w:r>
      <w:r w:rsidR="00BC13AB">
        <w:rPr>
          <w:rFonts w:hint="cs"/>
          <w:cs/>
        </w:rPr>
        <w:t xml:space="preserve"> ก่อน</w:t>
      </w:r>
      <w:r w:rsidR="00A30E69">
        <w:rPr>
          <w:rFonts w:hint="cs"/>
          <w:cs/>
        </w:rPr>
        <w:t>ที่</w:t>
      </w:r>
      <w:r w:rsidR="00BC13AB">
        <w:rPr>
          <w:rFonts w:hint="cs"/>
          <w:cs/>
        </w:rPr>
        <w:t>ข้อมูล</w:t>
      </w:r>
      <w:r w:rsidR="00A30E69">
        <w:rPr>
          <w:rFonts w:hint="cs"/>
          <w:cs/>
        </w:rPr>
        <w:t>จะถูกส่ง</w:t>
      </w:r>
      <w:r w:rsidR="00BC13AB">
        <w:rPr>
          <w:rFonts w:hint="cs"/>
          <w:cs/>
        </w:rPr>
        <w:t>ผ่านระบบมายังกองแผนงาน</w:t>
      </w:r>
      <w:r w:rsidR="001E1A78">
        <w:rPr>
          <w:rFonts w:hint="cs"/>
          <w:cs/>
        </w:rPr>
        <w:t xml:space="preserve"> โดยมี</w:t>
      </w:r>
      <w:r w:rsidR="00B27294">
        <w:rPr>
          <w:rFonts w:hint="cs"/>
          <w:cs/>
        </w:rPr>
        <w:t>ขั้นตอนการลงนาม ดังนี้</w:t>
      </w:r>
    </w:p>
    <w:p w:rsidR="00C20390" w:rsidRPr="001F19B4" w:rsidRDefault="002A3A26" w:rsidP="005C1B05">
      <w:pPr>
        <w:pStyle w:val="Heading1"/>
        <w:rPr>
          <w:rFonts w:ascii="TH Sarabun New" w:hAnsi="TH Sarabun New" w:cs="TH Sarabun New"/>
        </w:rPr>
      </w:pPr>
      <w:r w:rsidRPr="001F19B4">
        <w:rPr>
          <w:rFonts w:ascii="TH Sarabun New" w:hAnsi="TH Sarabun New" w:cs="TH Sarabun New"/>
          <w:szCs w:val="45"/>
          <w:cs/>
        </w:rPr>
        <w:t>ผู้บริหารหน่วยงาน</w:t>
      </w:r>
    </w:p>
    <w:p w:rsidR="00FD136A" w:rsidRDefault="00FD136A" w:rsidP="00FD136A">
      <w:pPr>
        <w:ind w:left="432"/>
      </w:pPr>
    </w:p>
    <w:p w:rsidR="00C20390" w:rsidRDefault="00FD136A" w:rsidP="00FD136A">
      <w:pPr>
        <w:ind w:left="432"/>
      </w:pPr>
      <w:r>
        <w:rPr>
          <w:rFonts w:hint="cs"/>
          <w:cs/>
        </w:rPr>
        <w:t>ผู้บริหารหน่วยงาน หมายถึง</w:t>
      </w:r>
    </w:p>
    <w:p w:rsidR="00FD136A" w:rsidRDefault="001E1A78" w:rsidP="00FD136A">
      <w:pPr>
        <w:pStyle w:val="ListParagraph"/>
        <w:numPr>
          <w:ilvl w:val="0"/>
          <w:numId w:val="13"/>
        </w:numPr>
      </w:pPr>
      <w:r>
        <w:rPr>
          <w:rFonts w:hint="cs"/>
          <w:b/>
          <w:bCs/>
          <w:cs/>
        </w:rPr>
        <w:t>คณ</w:t>
      </w:r>
      <w:r w:rsidR="00FD136A" w:rsidRPr="00FD136A">
        <w:rPr>
          <w:rFonts w:hint="cs"/>
          <w:b/>
          <w:bCs/>
          <w:cs/>
        </w:rPr>
        <w:t>บดี / ผู้อำนวยการ</w:t>
      </w:r>
      <w:r w:rsidR="00FD136A">
        <w:rPr>
          <w:rFonts w:hint="cs"/>
          <w:cs/>
        </w:rPr>
        <w:t xml:space="preserve"> ประจำคณะ/สถาบัน/สำนัก เป็นผู้มีอำนาจลงนามสูงสุดในการตรวจสอบความถูกต้องข้อมูลการรายงานผลการดำเนินงานตัวชี้วัดและโครงการตามแผนยุทธศาสตร์ มศว</w:t>
      </w:r>
      <w:bookmarkStart w:id="0" w:name="_GoBack"/>
      <w:bookmarkEnd w:id="0"/>
    </w:p>
    <w:p w:rsidR="00FD136A" w:rsidRPr="00FD2EE6" w:rsidRDefault="001E1A78" w:rsidP="00EE122B">
      <w:pPr>
        <w:pStyle w:val="ListParagraph"/>
        <w:numPr>
          <w:ilvl w:val="0"/>
          <w:numId w:val="13"/>
        </w:numPr>
        <w:jc w:val="thaiDistribute"/>
      </w:pPr>
      <w:r>
        <w:rPr>
          <w:rFonts w:hint="cs"/>
          <w:b/>
          <w:bCs/>
          <w:cs/>
        </w:rPr>
        <w:t>รองคณ</w:t>
      </w:r>
      <w:r w:rsidR="00FD136A">
        <w:rPr>
          <w:rFonts w:hint="cs"/>
          <w:b/>
          <w:bCs/>
          <w:cs/>
        </w:rPr>
        <w:t xml:space="preserve">บดี / รองผู้อำนวยการที่กำกับดูแลการรายงานผลตามแผนยุทธศาสตร์ </w:t>
      </w:r>
      <w:r w:rsidR="00FD136A">
        <w:rPr>
          <w:rFonts w:hint="cs"/>
          <w:cs/>
        </w:rPr>
        <w:t>เป็นผู้กำกับดูแล</w:t>
      </w:r>
      <w:r w:rsidR="00013352">
        <w:rPr>
          <w:rFonts w:hint="cs"/>
          <w:cs/>
        </w:rPr>
        <w:t>และประสานงาน</w:t>
      </w:r>
      <w:r w:rsidR="00FD136A">
        <w:rPr>
          <w:rFonts w:hint="cs"/>
          <w:cs/>
        </w:rPr>
        <w:t>การ</w:t>
      </w:r>
      <w:r w:rsidR="00401F54">
        <w:rPr>
          <w:rFonts w:hint="cs"/>
          <w:cs/>
        </w:rPr>
        <w:t>รายงานผลการ</w:t>
      </w:r>
      <w:r w:rsidR="00FD136A">
        <w:rPr>
          <w:rFonts w:hint="cs"/>
          <w:cs/>
        </w:rPr>
        <w:t>ดำเนิน</w:t>
      </w:r>
      <w:r>
        <w:rPr>
          <w:rFonts w:hint="cs"/>
          <w:cs/>
        </w:rPr>
        <w:t>งาน</w:t>
      </w:r>
      <w:r w:rsidR="00FD136A">
        <w:rPr>
          <w:rFonts w:hint="cs"/>
          <w:cs/>
        </w:rPr>
        <w:t>ตามตัวชี้วัดและโครงการตามแผนยุทธศาสตร์</w:t>
      </w:r>
      <w:r w:rsidR="004C56C4">
        <w:rPr>
          <w:rFonts w:hint="cs"/>
          <w:cs/>
        </w:rPr>
        <w:t>ที่เกี่ยวข้องกับห</w:t>
      </w:r>
      <w:r w:rsidR="00FD136A">
        <w:rPr>
          <w:rFonts w:hint="cs"/>
          <w:cs/>
        </w:rPr>
        <w:t xml:space="preserve">น่วยงาน </w:t>
      </w:r>
      <w:r w:rsidR="004C56C4">
        <w:rPr>
          <w:rFonts w:hint="cs"/>
          <w:cs/>
        </w:rPr>
        <w:t xml:space="preserve">เช่น </w:t>
      </w:r>
      <w:r>
        <w:rPr>
          <w:rFonts w:hint="cs"/>
          <w:cs/>
        </w:rPr>
        <w:t>รองคณ</w:t>
      </w:r>
      <w:r w:rsidR="00013352">
        <w:rPr>
          <w:rFonts w:hint="cs"/>
          <w:cs/>
        </w:rPr>
        <w:t xml:space="preserve">บดีฝ่ายวางแผน, </w:t>
      </w:r>
      <w:r>
        <w:rPr>
          <w:rFonts w:hint="cs"/>
          <w:cs/>
        </w:rPr>
        <w:t>รองคณบดีฝ่ายวิชาการ, รองคณ</w:t>
      </w:r>
      <w:r w:rsidR="004C56C4">
        <w:rPr>
          <w:rFonts w:hint="cs"/>
          <w:cs/>
        </w:rPr>
        <w:t>บดีฝ่ายบริหาร</w:t>
      </w:r>
      <w:r w:rsidR="00013352">
        <w:rPr>
          <w:rFonts w:hint="cs"/>
          <w:cs/>
        </w:rPr>
        <w:t>,</w:t>
      </w:r>
      <w:r w:rsidR="004C56C4">
        <w:rPr>
          <w:rFonts w:hint="cs"/>
          <w:cs/>
        </w:rPr>
        <w:t xml:space="preserve"> </w:t>
      </w:r>
      <w:r>
        <w:rPr>
          <w:rFonts w:hint="cs"/>
          <w:cs/>
        </w:rPr>
        <w:t xml:space="preserve">ผู้ช่วยคณบดี, </w:t>
      </w:r>
      <w:r w:rsidR="004C56C4">
        <w:rPr>
          <w:rFonts w:hint="cs"/>
          <w:cs/>
        </w:rPr>
        <w:t>เลขา</w:t>
      </w:r>
      <w:r w:rsidR="00C5002B">
        <w:rPr>
          <w:rFonts w:hint="cs"/>
          <w:cs/>
        </w:rPr>
        <w:t>นุการ</w:t>
      </w:r>
      <w:r w:rsidR="00013352">
        <w:rPr>
          <w:rFonts w:hint="cs"/>
          <w:cs/>
        </w:rPr>
        <w:t>,</w:t>
      </w:r>
      <w:r w:rsidR="00C5002B">
        <w:rPr>
          <w:rFonts w:hint="cs"/>
          <w:cs/>
        </w:rPr>
        <w:t xml:space="preserve"> </w:t>
      </w:r>
      <w:r w:rsidR="004C56C4">
        <w:rPr>
          <w:rFonts w:hint="cs"/>
          <w:cs/>
        </w:rPr>
        <w:t xml:space="preserve">หรือผู้ที่มีตำแหน่งเกี่ยวข้อง </w:t>
      </w:r>
      <w:r w:rsidR="004C56C4" w:rsidRPr="00FD2EE6">
        <w:rPr>
          <w:rFonts w:hint="cs"/>
          <w:i/>
          <w:iCs/>
          <w:u w:val="single"/>
          <w:cs/>
        </w:rPr>
        <w:t>ควรมีบุคคลในตำแหน่งนี้อย่างน้อยหน่วยงานละ 1 ท่าน</w:t>
      </w:r>
      <w:r w:rsidR="004C56C4">
        <w:rPr>
          <w:rFonts w:hint="cs"/>
          <w:b/>
          <w:bCs/>
          <w:u w:val="single"/>
          <w:cs/>
        </w:rPr>
        <w:t xml:space="preserve"> </w:t>
      </w:r>
    </w:p>
    <w:p w:rsidR="00FD2EE6" w:rsidRPr="001F19B4" w:rsidRDefault="00FD2EE6" w:rsidP="00FD2EE6">
      <w:pPr>
        <w:pStyle w:val="Heading1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zCs w:val="45"/>
          <w:cs/>
        </w:rPr>
        <w:t>การลงนาม</w:t>
      </w:r>
      <w:r w:rsidR="0091610E">
        <w:rPr>
          <w:rFonts w:ascii="TH Sarabun New" w:hAnsi="TH Sarabun New" w:cs="TH Sarabun New" w:hint="cs"/>
          <w:szCs w:val="45"/>
          <w:cs/>
        </w:rPr>
        <w:t>ออนไลน์</w:t>
      </w:r>
      <w:r>
        <w:rPr>
          <w:rFonts w:ascii="TH Sarabun New" w:hAnsi="TH Sarabun New" w:cs="TH Sarabun New" w:hint="cs"/>
          <w:szCs w:val="45"/>
          <w:cs/>
        </w:rPr>
        <w:t>ยืนยันการรายงานผลจากผู้บริหารหน่วยงาน</w:t>
      </w:r>
    </w:p>
    <w:p w:rsidR="00FD2EE6" w:rsidRDefault="00FD2EE6" w:rsidP="00841AB3"/>
    <w:p w:rsidR="00FD2EE6" w:rsidRPr="00C744D6" w:rsidRDefault="00C744D6" w:rsidP="00C744D6">
      <w:pPr>
        <w:pStyle w:val="ListParagraph"/>
        <w:numPr>
          <w:ilvl w:val="0"/>
          <w:numId w:val="14"/>
        </w:numPr>
        <w:jc w:val="thaiDistribute"/>
      </w:pPr>
      <w:r>
        <w:rPr>
          <w:rFonts w:hint="cs"/>
          <w:cs/>
        </w:rPr>
        <w:t xml:space="preserve">เข้าสู่ระบบด้วย </w:t>
      </w:r>
      <w:r w:rsidRPr="00C744D6">
        <w:rPr>
          <w:rFonts w:hint="cs"/>
          <w:b/>
          <w:bCs/>
          <w:cs/>
        </w:rPr>
        <w:t>บัวศรีไอดี</w:t>
      </w:r>
    </w:p>
    <w:p w:rsidR="00C744D6" w:rsidRDefault="00C744D6" w:rsidP="00CF142D">
      <w:pPr>
        <w:pStyle w:val="ListParagraph"/>
        <w:ind w:left="1080"/>
        <w:jc w:val="thaiDistribute"/>
      </w:pPr>
      <w:r>
        <w:rPr>
          <w:rFonts w:hint="cs"/>
          <w:cs/>
        </w:rPr>
        <w:t xml:space="preserve">จาก </w:t>
      </w:r>
      <w:r>
        <w:t xml:space="preserve">Web Browser </w:t>
      </w:r>
      <w:r>
        <w:rPr>
          <w:rFonts w:hint="cs"/>
          <w:cs/>
        </w:rPr>
        <w:t xml:space="preserve">พิมพ์ </w:t>
      </w:r>
      <w:r>
        <w:t xml:space="preserve">URL </w:t>
      </w:r>
      <w:hyperlink r:id="rId9" w:history="1">
        <w:r w:rsidRPr="00C5002B">
          <w:rPr>
            <w:rStyle w:val="Hyperlink"/>
            <w:color w:val="002060"/>
          </w:rPr>
          <w:t>sap.swu.ac.th</w:t>
        </w:r>
      </w:hyperlink>
      <w:r w:rsidR="00EF4131">
        <w:rPr>
          <w:rFonts w:hint="cs"/>
          <w:color w:val="002060"/>
          <w:cs/>
        </w:rPr>
        <w:t xml:space="preserve"> </w:t>
      </w:r>
      <w:r w:rsidR="003C5BF1">
        <w:rPr>
          <w:rFonts w:hint="cs"/>
          <w:cs/>
        </w:rPr>
        <w:t>แล้วเ</w:t>
      </w:r>
      <w:r w:rsidR="00EF4131" w:rsidRPr="00EF4131">
        <w:rPr>
          <w:rFonts w:hint="cs"/>
          <w:cs/>
        </w:rPr>
        <w:t>ข้าสู่ระบบด้วยบัวศรีไอดี</w:t>
      </w:r>
    </w:p>
    <w:p w:rsidR="001674A0" w:rsidRDefault="00511DC8" w:rsidP="001674A0">
      <w:pPr>
        <w:keepNext/>
        <w:jc w:val="thaiDistribute"/>
      </w:pPr>
      <w:r>
        <w:rPr>
          <w:noProof/>
          <w:lang w:eastAsia="en-US"/>
        </w:rPr>
        <w:lastRenderedPageBreak/>
        <w:drawing>
          <wp:inline distT="0" distB="0" distL="0" distR="0" wp14:anchorId="4B6B6F3E" wp14:editId="1C939EDE">
            <wp:extent cx="5943600" cy="1202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4D6" w:rsidRPr="00841AB3" w:rsidRDefault="001674A0" w:rsidP="00841AB3">
      <w:pPr>
        <w:pStyle w:val="Caption"/>
      </w:pPr>
      <w:r>
        <w:rPr>
          <w:cs/>
        </w:rPr>
        <w:t xml:space="preserve">รูปที่  </w:t>
      </w:r>
      <w:fldSimple w:instr=" SEQ รูปที่_ \* ARABIC ">
        <w:r w:rsidR="00C236B5">
          <w:rPr>
            <w:noProof/>
            <w:cs/>
          </w:rPr>
          <w:t>1</w:t>
        </w:r>
      </w:fldSimple>
      <w:r>
        <w:rPr>
          <w:rFonts w:hint="cs"/>
          <w:cs/>
        </w:rPr>
        <w:t xml:space="preserve"> การเข้าใช้งานระบบ </w:t>
      </w:r>
      <w:r>
        <w:t>SWU-SAP</w:t>
      </w:r>
    </w:p>
    <w:p w:rsidR="00D5148E" w:rsidRDefault="00D5148E" w:rsidP="00D5148E">
      <w:pPr>
        <w:pStyle w:val="ListParagraph"/>
        <w:jc w:val="thaiDistribute"/>
      </w:pPr>
    </w:p>
    <w:p w:rsidR="00C744D6" w:rsidRDefault="00CF142D" w:rsidP="00C744D6">
      <w:pPr>
        <w:pStyle w:val="ListParagraph"/>
        <w:numPr>
          <w:ilvl w:val="0"/>
          <w:numId w:val="14"/>
        </w:numPr>
        <w:jc w:val="thaiDistribute"/>
      </w:pPr>
      <w:r>
        <w:rPr>
          <w:rFonts w:hint="cs"/>
          <w:cs/>
        </w:rPr>
        <w:t>ตรวจสอบผลการดำเนินงานตามตัวชี้วัดและโครงการตามแผนยุทธศาสตร์จากหน่วยงานของท่าน</w:t>
      </w:r>
    </w:p>
    <w:p w:rsidR="00CF142D" w:rsidRPr="001E1A78" w:rsidRDefault="00CF142D" w:rsidP="00CF142D">
      <w:pPr>
        <w:pStyle w:val="ListParagraph"/>
        <w:jc w:val="thaiDistribute"/>
        <w:rPr>
          <w:cs/>
        </w:rPr>
      </w:pPr>
      <w:r>
        <w:rPr>
          <w:rFonts w:hint="cs"/>
          <w:cs/>
        </w:rPr>
        <w:t xml:space="preserve">การรายงานผลจะแยกเป็น </w:t>
      </w:r>
      <w:r w:rsidR="001E1A78">
        <w:t xml:space="preserve">2 </w:t>
      </w:r>
      <w:r w:rsidR="001E1A78">
        <w:rPr>
          <w:rFonts w:hint="cs"/>
          <w:cs/>
        </w:rPr>
        <w:t>แผน ดังนี้</w:t>
      </w:r>
    </w:p>
    <w:p w:rsidR="00CF142D" w:rsidRDefault="00CF142D" w:rsidP="001E1A78">
      <w:pPr>
        <w:pStyle w:val="ListParagraph"/>
        <w:numPr>
          <w:ilvl w:val="1"/>
          <w:numId w:val="14"/>
        </w:numPr>
        <w:ind w:left="1134"/>
        <w:jc w:val="thaiDistribute"/>
      </w:pPr>
      <w:r>
        <w:rPr>
          <w:rFonts w:hint="cs"/>
          <w:cs/>
        </w:rPr>
        <w:t xml:space="preserve">แผนปฏิบัติการยุทธศาสตร์หลัก </w:t>
      </w:r>
      <w:r>
        <w:t>(</w:t>
      </w:r>
      <w:r w:rsidR="001E1A78" w:rsidRPr="001E1A78">
        <w:t>Super Strategic Action Plan-SSAP</w:t>
      </w:r>
      <w:r>
        <w:t>)</w:t>
      </w:r>
    </w:p>
    <w:p w:rsidR="00CF142D" w:rsidRDefault="001E1A78" w:rsidP="001E1A78">
      <w:pPr>
        <w:pStyle w:val="ListParagraph"/>
        <w:numPr>
          <w:ilvl w:val="1"/>
          <w:numId w:val="14"/>
        </w:numPr>
        <w:ind w:left="1134"/>
        <w:jc w:val="thaiDistribute"/>
      </w:pPr>
      <w:r w:rsidRPr="001E1A78">
        <w:rPr>
          <w:cs/>
        </w:rPr>
        <w:t>แผนปฏิบัติการยุทธศาสตร์ (</w:t>
      </w:r>
      <w:r w:rsidRPr="001E1A78">
        <w:t xml:space="preserve">Strategic Action Plan-SAP) </w:t>
      </w:r>
      <w:r>
        <w:rPr>
          <w:rFonts w:hint="cs"/>
          <w:cs/>
        </w:rPr>
        <w:t>และ</w:t>
      </w:r>
      <w:r w:rsidRPr="001E1A78">
        <w:rPr>
          <w:cs/>
        </w:rPr>
        <w:t>แผนปฏิบัติการประจำ (</w:t>
      </w:r>
      <w:r w:rsidRPr="001E1A78">
        <w:t>Routine Action Plan-RAP)</w:t>
      </w:r>
    </w:p>
    <w:p w:rsidR="00CF142D" w:rsidRPr="00C75E0A" w:rsidRDefault="00CF142D" w:rsidP="00280C34">
      <w:pPr>
        <w:ind w:left="720"/>
        <w:jc w:val="thaiDistribute"/>
        <w:rPr>
          <w:cs/>
        </w:rPr>
      </w:pPr>
      <w:r w:rsidRPr="001E1A78">
        <w:rPr>
          <w:rFonts w:hint="cs"/>
          <w:spacing w:val="-12"/>
          <w:cs/>
        </w:rPr>
        <w:t xml:space="preserve">คลิกที่ปุ่ม </w:t>
      </w:r>
      <w:r w:rsidR="002C1811" w:rsidRPr="001E1A78">
        <w:rPr>
          <w:noProof/>
          <w:spacing w:val="-12"/>
          <w:lang w:eastAsia="en-US"/>
        </w:rPr>
        <w:drawing>
          <wp:inline distT="0" distB="0" distL="0" distR="0" wp14:anchorId="6B3CAE2D" wp14:editId="11F2EFAF">
            <wp:extent cx="962168" cy="22500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045" cy="22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811" w:rsidRPr="001E1A78">
        <w:rPr>
          <w:spacing w:val="-12"/>
        </w:rPr>
        <w:t xml:space="preserve"> </w:t>
      </w:r>
      <w:r w:rsidRPr="001E1A78">
        <w:rPr>
          <w:rFonts w:hint="cs"/>
          <w:spacing w:val="-12"/>
          <w:cs/>
        </w:rPr>
        <w:t>หรือ</w:t>
      </w:r>
      <w:r w:rsidR="002C1811" w:rsidRPr="001E1A78">
        <w:rPr>
          <w:spacing w:val="-12"/>
        </w:rPr>
        <w:t xml:space="preserve"> </w:t>
      </w:r>
      <w:r w:rsidR="002C1811" w:rsidRPr="001E1A78">
        <w:rPr>
          <w:noProof/>
          <w:spacing w:val="-12"/>
          <w:lang w:eastAsia="en-US"/>
        </w:rPr>
        <w:drawing>
          <wp:inline distT="0" distB="0" distL="0" distR="0" wp14:anchorId="2FE1BF74" wp14:editId="027A856F">
            <wp:extent cx="1030406" cy="22693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7655" cy="23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811" w:rsidRPr="001E1A78">
        <w:rPr>
          <w:spacing w:val="-12"/>
        </w:rPr>
        <w:t xml:space="preserve"> </w:t>
      </w:r>
      <w:r w:rsidRPr="001E1A78">
        <w:rPr>
          <w:rFonts w:hint="cs"/>
          <w:spacing w:val="-12"/>
          <w:cs/>
        </w:rPr>
        <w:t>ด้านหลังชื่อแผน</w:t>
      </w:r>
      <w:r w:rsidR="002C1811" w:rsidRPr="001E1A78">
        <w:rPr>
          <w:rFonts w:hint="cs"/>
          <w:spacing w:val="-12"/>
          <w:cs/>
        </w:rPr>
        <w:t>ยุทธศาสตร์</w:t>
      </w:r>
      <w:r w:rsidRPr="001E1A78">
        <w:rPr>
          <w:rFonts w:hint="cs"/>
          <w:spacing w:val="-12"/>
          <w:cs/>
        </w:rPr>
        <w:t>ที่ต้องการดูผลการรายงาน</w:t>
      </w:r>
      <w:r w:rsidR="001E1A78" w:rsidRPr="001E1A78">
        <w:rPr>
          <w:spacing w:val="-20"/>
          <w:cs/>
        </w:rPr>
        <w:br/>
      </w:r>
      <w:r>
        <w:rPr>
          <w:rFonts w:hint="cs"/>
          <w:cs/>
        </w:rPr>
        <w:t>จากหน่วยงานของท่านตามลำดับ</w:t>
      </w:r>
    </w:p>
    <w:p w:rsidR="001674A0" w:rsidRDefault="00C75E0A" w:rsidP="001674A0">
      <w:pPr>
        <w:keepNext/>
        <w:jc w:val="thaiDistribute"/>
      </w:pPr>
      <w:r>
        <w:rPr>
          <w:noProof/>
          <w:lang w:eastAsia="en-US"/>
        </w:rPr>
        <w:drawing>
          <wp:inline distT="0" distB="0" distL="0" distR="0" wp14:anchorId="39F010CB" wp14:editId="6E38F58B">
            <wp:extent cx="5943600" cy="28797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2D" w:rsidRDefault="001674A0" w:rsidP="00767780">
      <w:pPr>
        <w:pStyle w:val="Caption"/>
      </w:pPr>
      <w:r>
        <w:rPr>
          <w:cs/>
        </w:rPr>
        <w:t xml:space="preserve">รูปที่  </w:t>
      </w:r>
      <w:fldSimple w:instr=" SEQ รูปที่_ \* ARABIC ">
        <w:r w:rsidR="00C236B5">
          <w:rPr>
            <w:noProof/>
            <w:cs/>
          </w:rPr>
          <w:t>2</w:t>
        </w:r>
      </w:fldSimple>
      <w:r>
        <w:t xml:space="preserve"> </w:t>
      </w:r>
      <w:r>
        <w:rPr>
          <w:rFonts w:hint="cs"/>
          <w:cs/>
        </w:rPr>
        <w:t>ตารางสรุปผลการ</w:t>
      </w:r>
      <w:r w:rsidR="00767780">
        <w:rPr>
          <w:rFonts w:hint="cs"/>
          <w:cs/>
        </w:rPr>
        <w:t>รายงานการดำเนินการตามตัวชี้วัดและโครงการตามแผนยุทธศาสตร์ประจำหน่วยงาน</w:t>
      </w:r>
    </w:p>
    <w:p w:rsidR="001674A0" w:rsidRDefault="001E1A78" w:rsidP="006C4832">
      <w:pPr>
        <w:ind w:firstLine="708"/>
        <w:jc w:val="thaiDistribute"/>
      </w:pPr>
      <w:r>
        <w:rPr>
          <w:noProof/>
          <w:cs/>
          <w:lang w:eastAsia="en-US"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CB1A2B1" wp14:editId="45BB563D">
                <wp:simplePos x="0" y="0"/>
                <wp:positionH relativeFrom="margin">
                  <wp:align>left</wp:align>
                </wp:positionH>
                <wp:positionV relativeFrom="paragraph">
                  <wp:posOffset>726140</wp:posOffset>
                </wp:positionV>
                <wp:extent cx="6124575" cy="1403985"/>
                <wp:effectExtent l="0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02C" w:rsidRPr="00B1602C" w:rsidRDefault="00B1602C" w:rsidP="00B1602C">
                            <w:pPr>
                              <w:pBdr>
                                <w:top w:val="single" w:sz="24" w:space="8" w:color="F07F09" w:themeColor="accent1"/>
                                <w:bottom w:val="single" w:sz="24" w:space="8" w:color="F07F09" w:themeColor="accent1"/>
                              </w:pBdr>
                              <w:ind w:left="900" w:hanging="900"/>
                              <w:rPr>
                                <w:i/>
                                <w:iCs/>
                                <w:color w:val="F07F09" w:themeColor="accent1"/>
                                <w:sz w:val="28"/>
                                <w:szCs w:val="36"/>
                              </w:rPr>
                            </w:pPr>
                            <w:r w:rsidRPr="00D347D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 w:rsidRPr="00D347D9">
                              <w:rPr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cs/>
                              </w:rPr>
                              <w:t xml:space="preserve">ผู้บริหารสามารถใช้ </w:t>
                            </w:r>
                            <w:r>
                              <w:rPr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</w:rPr>
                              <w:t xml:space="preserve">IPad 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cs/>
                              </w:rPr>
                              <w:t>เพื่อเข้าสู่ระบบ</w:t>
                            </w:r>
                            <w:r w:rsidR="00D5148E">
                              <w:rPr>
                                <w:rFonts w:hint="cs"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cs/>
                              </w:rPr>
                              <w:t xml:space="preserve"> ตรวจสอบการรายงานผล 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cs/>
                              </w:rPr>
                              <w:t>และลงนาม</w:t>
                            </w:r>
                            <w:r w:rsidR="004C0DCC">
                              <w:rPr>
                                <w:rFonts w:hint="cs"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cs/>
                              </w:rPr>
                              <w:t>ออนไลน์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cs/>
                              </w:rPr>
                              <w:t>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B1A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7.2pt;width:482.2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" filled="f" stroked="f">
                <v:textbox style="mso-fit-shape-to-text:t">
                  <w:txbxContent>
                    <w:p w:rsidR="00B1602C" w:rsidRPr="00B1602C" w:rsidRDefault="00B1602C" w:rsidP="00B1602C">
                      <w:pPr>
                        <w:pBdr>
                          <w:top w:val="single" w:sz="24" w:space="8" w:color="F07F09" w:themeColor="accent1"/>
                          <w:bottom w:val="single" w:sz="24" w:space="8" w:color="F07F09" w:themeColor="accent1"/>
                        </w:pBdr>
                        <w:ind w:left="900" w:hanging="900"/>
                        <w:rPr>
                          <w:i/>
                          <w:iCs/>
                          <w:color w:val="F07F09" w:themeColor="accent1"/>
                          <w:sz w:val="28"/>
                          <w:szCs w:val="36"/>
                        </w:rPr>
                      </w:pPr>
                      <w:r w:rsidRPr="00D347D9">
                        <w:rPr>
                          <w:rFonts w:hint="cs"/>
                          <w:b/>
                          <w:bCs/>
                          <w:i/>
                          <w:iCs/>
                          <w:color w:val="F07F09" w:themeColor="accent1"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 w:rsidRPr="00D347D9">
                        <w:rPr>
                          <w:i/>
                          <w:iCs/>
                          <w:color w:val="F07F09" w:themeColor="accent1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i/>
                          <w:iCs/>
                          <w:color w:val="F07F09" w:themeColor="accent1"/>
                          <w:sz w:val="28"/>
                          <w:szCs w:val="28"/>
                          <w:cs/>
                        </w:rPr>
                        <w:t xml:space="preserve">ผู้บริหารสามารถใช้ </w:t>
                      </w:r>
                      <w:r>
                        <w:rPr>
                          <w:i/>
                          <w:iCs/>
                          <w:color w:val="F07F09" w:themeColor="accent1"/>
                          <w:sz w:val="28"/>
                          <w:szCs w:val="28"/>
                        </w:rPr>
                        <w:t xml:space="preserve">IPad </w:t>
                      </w:r>
                      <w:r>
                        <w:rPr>
                          <w:rFonts w:hint="cs"/>
                          <w:i/>
                          <w:iCs/>
                          <w:color w:val="F07F09" w:themeColor="accent1"/>
                          <w:sz w:val="28"/>
                          <w:szCs w:val="28"/>
                          <w:cs/>
                        </w:rPr>
                        <w:t>เพื่อเข้าสู่ระบบ</w:t>
                      </w:r>
                      <w:r w:rsidR="00D5148E">
                        <w:rPr>
                          <w:rFonts w:hint="cs"/>
                          <w:i/>
                          <w:iCs/>
                          <w:color w:val="F07F09" w:themeColor="accent1"/>
                          <w:sz w:val="28"/>
                          <w:szCs w:val="28"/>
                          <w:cs/>
                        </w:rPr>
                        <w:t xml:space="preserve"> ตรวจสอบการรายงานผล </w:t>
                      </w:r>
                      <w:r>
                        <w:rPr>
                          <w:rFonts w:hint="cs"/>
                          <w:i/>
                          <w:iCs/>
                          <w:color w:val="F07F09" w:themeColor="accent1"/>
                          <w:sz w:val="28"/>
                          <w:szCs w:val="28"/>
                          <w:cs/>
                        </w:rPr>
                        <w:t>และลงนาม</w:t>
                      </w:r>
                      <w:r w:rsidR="004C0DCC">
                        <w:rPr>
                          <w:rFonts w:hint="cs"/>
                          <w:i/>
                          <w:iCs/>
                          <w:color w:val="F07F09" w:themeColor="accent1"/>
                          <w:sz w:val="28"/>
                          <w:szCs w:val="28"/>
                          <w:cs/>
                        </w:rPr>
                        <w:t>ออนไลน์</w:t>
                      </w:r>
                      <w:r>
                        <w:rPr>
                          <w:rFonts w:hint="cs"/>
                          <w:i/>
                          <w:iCs/>
                          <w:color w:val="F07F09" w:themeColor="accent1"/>
                          <w:sz w:val="28"/>
                          <w:szCs w:val="28"/>
                          <w:cs/>
                        </w:rPr>
                        <w:t>ได้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674A0">
        <w:rPr>
          <w:rFonts w:hint="cs"/>
          <w:cs/>
        </w:rPr>
        <w:t>ท่านสามารถแก้ไขการรายงาน</w:t>
      </w:r>
      <w:r w:rsidR="006C4832">
        <w:rPr>
          <w:rFonts w:hint="cs"/>
          <w:cs/>
        </w:rPr>
        <w:t>ผลการดำเนินการ</w:t>
      </w:r>
      <w:r w:rsidR="001674A0">
        <w:rPr>
          <w:rFonts w:hint="cs"/>
          <w:cs/>
        </w:rPr>
        <w:t>ตัวชี้วัดและโครงการ</w:t>
      </w:r>
      <w:r w:rsidR="00BB1FF5">
        <w:rPr>
          <w:rFonts w:hint="cs"/>
          <w:cs/>
        </w:rPr>
        <w:t>เพื่อให้ได้ข้อมูลที่ถูกต้อง ครบถ้วนสมบูรณ์</w:t>
      </w:r>
      <w:r w:rsidR="006C4832">
        <w:rPr>
          <w:rFonts w:hint="cs"/>
          <w:cs/>
        </w:rPr>
        <w:t>ตามสมควร</w:t>
      </w:r>
      <w:r w:rsidR="00167526">
        <w:rPr>
          <w:rStyle w:val="FootnoteReference"/>
          <w:cs/>
        </w:rPr>
        <w:footnoteReference w:id="1"/>
      </w:r>
    </w:p>
    <w:p w:rsidR="001674A0" w:rsidRDefault="001674A0" w:rsidP="00CF142D">
      <w:pPr>
        <w:jc w:val="thaiDistribute"/>
        <w:rPr>
          <w:cs/>
        </w:rPr>
      </w:pPr>
    </w:p>
    <w:p w:rsidR="001674A0" w:rsidRPr="0091610E" w:rsidRDefault="001674A0" w:rsidP="001674A0">
      <w:pPr>
        <w:pStyle w:val="ListParagraph"/>
        <w:numPr>
          <w:ilvl w:val="0"/>
          <w:numId w:val="14"/>
        </w:numPr>
        <w:jc w:val="thaiDistribute"/>
      </w:pPr>
      <w:r>
        <w:rPr>
          <w:rFonts w:hint="cs"/>
          <w:cs/>
        </w:rPr>
        <w:t>เมื่อท่านตรวจสอบการรายงานผลการดำเนิน</w:t>
      </w:r>
      <w:r w:rsidR="001E1A78">
        <w:rPr>
          <w:rFonts w:hint="cs"/>
          <w:cs/>
        </w:rPr>
        <w:t>งาน</w:t>
      </w:r>
      <w:r>
        <w:rPr>
          <w:rFonts w:hint="cs"/>
          <w:cs/>
        </w:rPr>
        <w:t xml:space="preserve">ตามตัวชี้วัดและโครงการตามแผนยุทธศาสตร์เรียบร้อยครบทั้ง 2 แผนแล้ว ท่านสามารถลงนาม เพื่อยืนยันข้อมูลการรายงานผลจากหน่วยงานของท่านได้ </w:t>
      </w:r>
      <w:r w:rsidR="001E1A78">
        <w:rPr>
          <w:cs/>
        </w:rPr>
        <w:br/>
      </w:r>
      <w:r>
        <w:rPr>
          <w:rFonts w:hint="cs"/>
          <w:cs/>
        </w:rPr>
        <w:t xml:space="preserve">ในส่วน </w:t>
      </w:r>
      <w:r>
        <w:rPr>
          <w:rFonts w:hint="cs"/>
          <w:b/>
          <w:bCs/>
          <w:cs/>
        </w:rPr>
        <w:t>“สำหรับผู้บริหาร”</w:t>
      </w:r>
    </w:p>
    <w:p w:rsidR="0091610E" w:rsidRDefault="0091610E" w:rsidP="0091610E">
      <w:pPr>
        <w:pStyle w:val="ListParagraph"/>
        <w:jc w:val="thaiDistribute"/>
      </w:pPr>
    </w:p>
    <w:p w:rsidR="00167526" w:rsidRDefault="00FA0A83" w:rsidP="001674A0">
      <w:pPr>
        <w:jc w:val="thaiDistribute"/>
      </w:pPr>
      <w:r>
        <w:rPr>
          <w:noProof/>
          <w:lang w:eastAsia="en-US"/>
        </w:rPr>
        <w:drawing>
          <wp:inline distT="0" distB="0" distL="0" distR="0">
            <wp:extent cx="5943600" cy="3546298"/>
            <wp:effectExtent l="0" t="0" r="0" b="0"/>
            <wp:docPr id="8" name="Picture 8" descr="C:\Users\PHATTA~1\AppData\Local\Temp\SNAGHTMLcfc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TTA~1\AppData\Local\Temp\SNAGHTMLcfc08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8E" w:rsidRDefault="00C04C95" w:rsidP="001674A0">
      <w:pPr>
        <w:jc w:val="thaiDistribute"/>
      </w:pPr>
      <w:r>
        <w:rPr>
          <w:cs/>
        </w:rPr>
        <w:tab/>
      </w:r>
    </w:p>
    <w:p w:rsidR="00C04C95" w:rsidRPr="001F19B4" w:rsidRDefault="00A82131" w:rsidP="00D5148E">
      <w:pPr>
        <w:ind w:firstLine="708"/>
        <w:jc w:val="thaiDistribute"/>
        <w:rPr>
          <w:cs/>
        </w:rPr>
      </w:pPr>
      <w:r>
        <w:rPr>
          <w:noProof/>
          <w:cs/>
          <w:lang w:eastAsia="en-US"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AB1895E" wp14:editId="37EFDD4D">
                <wp:simplePos x="0" y="0"/>
                <wp:positionH relativeFrom="margin">
                  <wp:posOffset>-180975</wp:posOffset>
                </wp:positionH>
                <wp:positionV relativeFrom="paragraph">
                  <wp:posOffset>847725</wp:posOffset>
                </wp:positionV>
                <wp:extent cx="62674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C95" w:rsidRPr="00D347D9" w:rsidRDefault="005F5634" w:rsidP="005F5634">
                            <w:pPr>
                              <w:pBdr>
                                <w:top w:val="single" w:sz="24" w:space="8" w:color="F07F09" w:themeColor="accent1"/>
                                <w:bottom w:val="single" w:sz="24" w:space="8" w:color="F07F09" w:themeColor="accent1"/>
                              </w:pBdr>
                              <w:ind w:left="900" w:hanging="900"/>
                              <w:rPr>
                                <w:i/>
                                <w:iCs/>
                                <w:color w:val="F07F09" w:themeColor="accent1"/>
                                <w:sz w:val="28"/>
                                <w:szCs w:val="36"/>
                              </w:rPr>
                            </w:pPr>
                            <w:r w:rsidRPr="00D347D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 w:rsidRPr="00D347D9">
                              <w:rPr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C04C95" w:rsidRPr="00D347D9">
                              <w:rPr>
                                <w:rFonts w:hint="cs"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cs/>
                              </w:rPr>
                              <w:t>การลงนาม</w:t>
                            </w:r>
                            <w:r w:rsidR="00FA0A83">
                              <w:rPr>
                                <w:rFonts w:hint="cs"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cs/>
                              </w:rPr>
                              <w:t>ออนไลน์เพื่อ</w:t>
                            </w:r>
                            <w:r w:rsidR="00C04C95" w:rsidRPr="00D347D9">
                              <w:rPr>
                                <w:rFonts w:hint="cs"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cs/>
                              </w:rPr>
                              <w:t>ยืนยันการรายงานผล</w:t>
                            </w:r>
                            <w:r w:rsidR="00A82131">
                              <w:rPr>
                                <w:rFonts w:hint="cs"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cs/>
                              </w:rPr>
                              <w:t>การดำเนินงาน</w:t>
                            </w:r>
                            <w:r w:rsidR="00C04C95" w:rsidRPr="00D347D9">
                              <w:rPr>
                                <w:rFonts w:hint="cs"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cs/>
                              </w:rPr>
                              <w:t>สามารถทำได้จนกว่าจะสิ้นสุดรอบการรายงานผล หากพ้นกำหนดไปแล้วและ</w:t>
                            </w:r>
                            <w:r w:rsidR="00C04C95" w:rsidRPr="00A82131">
                              <w:rPr>
                                <w:rFonts w:hint="cs"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ไม่มีการลงนามจากผู้บริหารหน่วยงานครบทุกท่าน </w:t>
                            </w:r>
                            <w:r w:rsidR="00A82131">
                              <w:rPr>
                                <w:rFonts w:hint="cs"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cs/>
                              </w:rPr>
                              <w:t>จะถือว่าการรายงานยังไม่สมบูรณ์ และ</w:t>
                            </w:r>
                            <w:r w:rsidR="00A82131" w:rsidRPr="00A8213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cs/>
                              </w:rPr>
                              <w:t>ระบบจะ</w:t>
                            </w:r>
                            <w:r w:rsidR="00BB3553" w:rsidRPr="00BB3553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u w:val="single"/>
                                <w:cs/>
                              </w:rPr>
                              <w:t>ไม่</w:t>
                            </w:r>
                            <w:r w:rsidR="0091610E" w:rsidRPr="00BB3553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ส่ง</w:t>
                            </w:r>
                            <w:r w:rsidR="00A82131" w:rsidRPr="00BB3553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ข้อมูล</w:t>
                            </w:r>
                            <w:r w:rsidR="00A82131" w:rsidRPr="00A8213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07F09" w:themeColor="accent1"/>
                                <w:sz w:val="28"/>
                                <w:szCs w:val="28"/>
                                <w:cs/>
                              </w:rPr>
                              <w:t>มายังกองแผนงาน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1895E" id="_x0000_s1027" type="#_x0000_t202" style="position:absolute;left:0;text-align:left;margin-left:-14.25pt;margin-top:66.75pt;width:493.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" filled="f" stroked="f">
                <v:textbox style="mso-fit-shape-to-text:t">
                  <w:txbxContent>
                    <w:p w:rsidR="00C04C95" w:rsidRPr="00D347D9" w:rsidRDefault="005F5634" w:rsidP="005F5634">
                      <w:pPr>
                        <w:pBdr>
                          <w:top w:val="single" w:sz="24" w:space="8" w:color="F07F09" w:themeColor="accent1"/>
                          <w:bottom w:val="single" w:sz="24" w:space="8" w:color="F07F09" w:themeColor="accent1"/>
                        </w:pBdr>
                        <w:ind w:left="900" w:hanging="900"/>
                        <w:rPr>
                          <w:i/>
                          <w:iCs/>
                          <w:color w:val="F07F09" w:themeColor="accent1"/>
                          <w:sz w:val="28"/>
                          <w:szCs w:val="36"/>
                        </w:rPr>
                      </w:pPr>
                      <w:r w:rsidRPr="00D347D9">
                        <w:rPr>
                          <w:rFonts w:hint="cs"/>
                          <w:b/>
                          <w:bCs/>
                          <w:i/>
                          <w:iCs/>
                          <w:color w:val="F07F09" w:themeColor="accent1"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 w:rsidRPr="00D347D9">
                        <w:rPr>
                          <w:i/>
                          <w:iCs/>
                          <w:color w:val="F07F09" w:themeColor="accent1"/>
                          <w:sz w:val="28"/>
                          <w:szCs w:val="28"/>
                          <w:cs/>
                        </w:rPr>
                        <w:tab/>
                      </w:r>
                      <w:r w:rsidR="00C04C95" w:rsidRPr="00D347D9">
                        <w:rPr>
                          <w:rFonts w:hint="cs"/>
                          <w:i/>
                          <w:iCs/>
                          <w:color w:val="F07F09" w:themeColor="accent1"/>
                          <w:sz w:val="28"/>
                          <w:szCs w:val="28"/>
                          <w:cs/>
                        </w:rPr>
                        <w:t>การลงนาม</w:t>
                      </w:r>
                      <w:r w:rsidR="00FA0A83">
                        <w:rPr>
                          <w:rFonts w:hint="cs"/>
                          <w:i/>
                          <w:iCs/>
                          <w:color w:val="F07F09" w:themeColor="accent1"/>
                          <w:sz w:val="28"/>
                          <w:szCs w:val="28"/>
                          <w:cs/>
                        </w:rPr>
                        <w:t>ออนไลน์เพื่อ</w:t>
                      </w:r>
                      <w:r w:rsidR="00C04C95" w:rsidRPr="00D347D9">
                        <w:rPr>
                          <w:rFonts w:hint="cs"/>
                          <w:i/>
                          <w:iCs/>
                          <w:color w:val="F07F09" w:themeColor="accent1"/>
                          <w:sz w:val="28"/>
                          <w:szCs w:val="28"/>
                          <w:cs/>
                        </w:rPr>
                        <w:t>ยืนยันการรายงานผล</w:t>
                      </w:r>
                      <w:r w:rsidR="00A82131">
                        <w:rPr>
                          <w:rFonts w:hint="cs"/>
                          <w:i/>
                          <w:iCs/>
                          <w:color w:val="F07F09" w:themeColor="accent1"/>
                          <w:sz w:val="28"/>
                          <w:szCs w:val="28"/>
                          <w:cs/>
                        </w:rPr>
                        <w:t>การดำเนินงาน</w:t>
                      </w:r>
                      <w:r w:rsidR="00C04C95" w:rsidRPr="00D347D9">
                        <w:rPr>
                          <w:rFonts w:hint="cs"/>
                          <w:i/>
                          <w:iCs/>
                          <w:color w:val="F07F09" w:themeColor="accent1"/>
                          <w:sz w:val="28"/>
                          <w:szCs w:val="28"/>
                          <w:cs/>
                        </w:rPr>
                        <w:t>สามารถทำได้จนกว่าจะสิ้นสุดรอบการรายงานผล หากพ้นกำหนดไปแล้วและ</w:t>
                      </w:r>
                      <w:r w:rsidR="00C04C95" w:rsidRPr="00A82131">
                        <w:rPr>
                          <w:rFonts w:hint="cs"/>
                          <w:i/>
                          <w:iCs/>
                          <w:color w:val="F07F09" w:themeColor="accent1"/>
                          <w:sz w:val="28"/>
                          <w:szCs w:val="28"/>
                          <w:u w:val="single"/>
                          <w:cs/>
                        </w:rPr>
                        <w:t xml:space="preserve">ไม่มีการลงนามจากผู้บริหารหน่วยงานครบทุกท่าน </w:t>
                      </w:r>
                      <w:r w:rsidR="00A82131">
                        <w:rPr>
                          <w:rFonts w:hint="cs"/>
                          <w:i/>
                          <w:iCs/>
                          <w:color w:val="F07F09" w:themeColor="accent1"/>
                          <w:sz w:val="28"/>
                          <w:szCs w:val="28"/>
                          <w:cs/>
                        </w:rPr>
                        <w:t>จะถือว่าการรายงานยังไม่สมบูรณ์ และ</w:t>
                      </w:r>
                      <w:r w:rsidR="00A82131" w:rsidRPr="00A82131">
                        <w:rPr>
                          <w:rFonts w:hint="cs"/>
                          <w:b/>
                          <w:bCs/>
                          <w:i/>
                          <w:iCs/>
                          <w:color w:val="F07F09" w:themeColor="accent1"/>
                          <w:sz w:val="28"/>
                          <w:szCs w:val="28"/>
                          <w:cs/>
                        </w:rPr>
                        <w:t>ระบบจะ</w:t>
                      </w:r>
                      <w:r w:rsidR="00BB3553" w:rsidRPr="00BB3553">
                        <w:rPr>
                          <w:rFonts w:hint="cs"/>
                          <w:b/>
                          <w:bCs/>
                          <w:i/>
                          <w:iCs/>
                          <w:color w:val="F07F09" w:themeColor="accent1"/>
                          <w:sz w:val="28"/>
                          <w:szCs w:val="28"/>
                          <w:u w:val="single"/>
                          <w:cs/>
                        </w:rPr>
                        <w:t>ไม่</w:t>
                      </w:r>
                      <w:r w:rsidR="0091610E" w:rsidRPr="00BB3553">
                        <w:rPr>
                          <w:rFonts w:hint="cs"/>
                          <w:b/>
                          <w:bCs/>
                          <w:i/>
                          <w:iCs/>
                          <w:color w:val="F07F09" w:themeColor="accent1"/>
                          <w:sz w:val="28"/>
                          <w:szCs w:val="28"/>
                          <w:u w:val="single"/>
                          <w:cs/>
                        </w:rPr>
                        <w:t>ส่ง</w:t>
                      </w:r>
                      <w:r w:rsidR="00A82131" w:rsidRPr="00BB3553">
                        <w:rPr>
                          <w:rFonts w:hint="cs"/>
                          <w:b/>
                          <w:bCs/>
                          <w:i/>
                          <w:iCs/>
                          <w:color w:val="F07F09" w:themeColor="accent1"/>
                          <w:sz w:val="28"/>
                          <w:szCs w:val="28"/>
                          <w:u w:val="single"/>
                          <w:cs/>
                        </w:rPr>
                        <w:t>ข้อมูล</w:t>
                      </w:r>
                      <w:r w:rsidR="00A82131" w:rsidRPr="00A82131">
                        <w:rPr>
                          <w:rFonts w:hint="cs"/>
                          <w:b/>
                          <w:bCs/>
                          <w:i/>
                          <w:iCs/>
                          <w:color w:val="F07F09" w:themeColor="accent1"/>
                          <w:sz w:val="28"/>
                          <w:szCs w:val="28"/>
                          <w:cs/>
                        </w:rPr>
                        <w:t>มายังกองแผนงาน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05951">
        <w:rPr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A637A6" wp14:editId="41B1C9AD">
                <wp:simplePos x="0" y="0"/>
                <wp:positionH relativeFrom="margin">
                  <wp:align>center</wp:align>
                </wp:positionH>
                <wp:positionV relativeFrom="paragraph">
                  <wp:posOffset>2619375</wp:posOffset>
                </wp:positionV>
                <wp:extent cx="4476750" cy="17145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951" w:rsidRPr="00A82131" w:rsidRDefault="00B05951" w:rsidP="00B05951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u w:val="single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131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u w:val="single"/>
                                <w: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กำหนดบันทึกข้อมูลในระบบติดตามยุทธศาสตร์ </w:t>
                            </w:r>
                            <w:r w:rsidRPr="00A82131"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u w:val="single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(SWU-SAP)</w:t>
                            </w:r>
                          </w:p>
                          <w:p w:rsidR="00B05951" w:rsidRPr="00B05951" w:rsidRDefault="00B05951" w:rsidP="00B05951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0595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ประจำปีงบประมาณ พ.ศ. 2559 (รอบ 6 เดือน)</w:t>
                            </w:r>
                          </w:p>
                          <w:p w:rsidR="00B05951" w:rsidRPr="00B05951" w:rsidRDefault="00B05951" w:rsidP="00B05951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FF0000"/>
                                <w:sz w:val="50"/>
                                <w:szCs w:val="50"/>
                                <w: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0595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50"/>
                                <w:szCs w:val="50"/>
                                <w: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ตั้งแต่ 25 มีนาคม ถึง 22 เมษายน 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637A6" id="_x0000_s1028" type="#_x0000_t202" style="position:absolute;left:0;text-align:left;margin-left:0;margin-top:206.25pt;width:352.5pt;height:13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" strokeweight="1pt">
                <v:stroke dashstyle="dash"/>
                <v:textbox>
                  <w:txbxContent>
                    <w:p w:rsidR="00B05951" w:rsidRPr="00A82131" w:rsidRDefault="00B05951" w:rsidP="00B05951">
                      <w:pPr>
                        <w:spacing w:before="240"/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  <w:u w:val="single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A82131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u w:val="single"/>
                          <w: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กำหนดบันทึกข้อมูลในระบบติดตามยุทธศาสตร์ </w:t>
                      </w:r>
                      <w:r w:rsidRPr="00A82131">
                        <w:rPr>
                          <w:b/>
                          <w:bCs/>
                          <w:color w:val="0000FF"/>
                          <w:sz w:val="36"/>
                          <w:szCs w:val="36"/>
                          <w:u w:val="single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(SWU-SAP)</w:t>
                      </w:r>
                    </w:p>
                    <w:p w:rsidR="00B05951" w:rsidRPr="00B05951" w:rsidRDefault="00B05951" w:rsidP="00B05951">
                      <w:pPr>
                        <w:spacing w:before="240"/>
                        <w:jc w:val="center"/>
                        <w:rPr>
                          <w:b/>
                          <w:bCs/>
                          <w:sz w:val="36"/>
                          <w:szCs w:val="3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B05951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ประจำปีงบประมาณ พ.ศ. 2559 (รอบ 6 เดือน)</w:t>
                      </w:r>
                    </w:p>
                    <w:p w:rsidR="00B05951" w:rsidRPr="00B05951" w:rsidRDefault="00B05951" w:rsidP="00B05951">
                      <w:pPr>
                        <w:spacing w:before="240"/>
                        <w:jc w:val="center"/>
                        <w:rPr>
                          <w:b/>
                          <w:bCs/>
                          <w:color w:val="FF0000"/>
                          <w:sz w:val="50"/>
                          <w:szCs w:val="50"/>
                          <w: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B05951">
                        <w:rPr>
                          <w:rFonts w:hint="cs"/>
                          <w:b/>
                          <w:bCs/>
                          <w:color w:val="FF0000"/>
                          <w:sz w:val="50"/>
                          <w:szCs w:val="50"/>
                          <w: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ตั้งแต่ 25 มีนาคม ถึง 22 เมษายน 2559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C95">
        <w:rPr>
          <w:rFonts w:hint="cs"/>
          <w:cs/>
        </w:rPr>
        <w:t>เมื่อ</w:t>
      </w:r>
      <w:r w:rsidR="00C04C95" w:rsidRPr="00A82131">
        <w:rPr>
          <w:rFonts w:hint="cs"/>
          <w:b/>
          <w:bCs/>
          <w:cs/>
        </w:rPr>
        <w:t>ผู้บริหารลง</w:t>
      </w:r>
      <w:r w:rsidR="001E1A78" w:rsidRPr="00A82131">
        <w:rPr>
          <w:rFonts w:hint="cs"/>
          <w:b/>
          <w:bCs/>
          <w:cs/>
        </w:rPr>
        <w:t>นามยืนยัน</w:t>
      </w:r>
      <w:r w:rsidR="001E1A78">
        <w:rPr>
          <w:rFonts w:hint="cs"/>
          <w:cs/>
        </w:rPr>
        <w:t>ผลการรายงานการดำเนินงาน</w:t>
      </w:r>
      <w:r w:rsidR="00C04C95">
        <w:rPr>
          <w:rFonts w:hint="cs"/>
          <w:cs/>
        </w:rPr>
        <w:t>ตัวชี้วัดและโครงการตามแผนยุทธศาสตร์เรียบร้อยแล้ว หน่วยงานของท่านจะ</w:t>
      </w:r>
      <w:r w:rsidR="00C04C95" w:rsidRPr="0091610E">
        <w:rPr>
          <w:rFonts w:hint="cs"/>
          <w:b/>
          <w:bCs/>
          <w:u w:val="single"/>
          <w:cs/>
        </w:rPr>
        <w:t>ไม่สามารถแก้ไขข้อมูล</w:t>
      </w:r>
      <w:r w:rsidR="00C04C95" w:rsidRPr="00A82131">
        <w:rPr>
          <w:rFonts w:hint="cs"/>
          <w:cs/>
        </w:rPr>
        <w:t>ได้อีก</w:t>
      </w:r>
      <w:r w:rsidR="00C04C95" w:rsidRPr="00A82131">
        <w:rPr>
          <w:rFonts w:hint="cs"/>
          <w:b/>
          <w:bCs/>
          <w:cs/>
        </w:rPr>
        <w:t xml:space="preserve"> </w:t>
      </w:r>
      <w:r w:rsidR="00C04C95" w:rsidRPr="00A82131">
        <w:rPr>
          <w:rFonts w:hint="cs"/>
          <w:cs/>
        </w:rPr>
        <w:t>การรายงานถือเป็นสิ้นสุด</w:t>
      </w:r>
    </w:p>
    <w:sectPr w:rsidR="00C04C95" w:rsidRPr="001F19B4"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98" w:rsidRDefault="00B82E98" w:rsidP="00167526">
      <w:pPr>
        <w:spacing w:line="240" w:lineRule="auto"/>
      </w:pPr>
      <w:r>
        <w:separator/>
      </w:r>
    </w:p>
  </w:endnote>
  <w:endnote w:type="continuationSeparator" w:id="0">
    <w:p w:rsidR="00B82E98" w:rsidRDefault="00B82E98" w:rsidP="00167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62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765" w:rsidRDefault="006A27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C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2765" w:rsidRDefault="006A2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98" w:rsidRDefault="00B82E98" w:rsidP="00167526">
      <w:pPr>
        <w:spacing w:line="240" w:lineRule="auto"/>
      </w:pPr>
      <w:r>
        <w:separator/>
      </w:r>
    </w:p>
  </w:footnote>
  <w:footnote w:type="continuationSeparator" w:id="0">
    <w:p w:rsidR="00B82E98" w:rsidRDefault="00B82E98" w:rsidP="00167526">
      <w:pPr>
        <w:spacing w:line="240" w:lineRule="auto"/>
      </w:pPr>
      <w:r>
        <w:continuationSeparator/>
      </w:r>
    </w:p>
  </w:footnote>
  <w:footnote w:id="1">
    <w:p w:rsidR="00167526" w:rsidRPr="00B40DFE" w:rsidRDefault="00167526" w:rsidP="00B40DFE">
      <w:pPr>
        <w:ind w:firstLine="708"/>
        <w:jc w:val="thaiDistribute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i/>
          <w:iCs/>
          <w:cs/>
        </w:rPr>
        <w:t xml:space="preserve">เอกสารคู่มือการรายงานผลตามแผนยุทธศาสตร์สามารถดาวน์โหลดได้จากระบบ </w:t>
      </w:r>
      <w:r>
        <w:rPr>
          <w:i/>
          <w:iCs/>
        </w:rPr>
        <w:t>SWU-SAP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935"/>
    <w:multiLevelType w:val="multilevel"/>
    <w:tmpl w:val="57966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40215"/>
    <w:multiLevelType w:val="hybridMultilevel"/>
    <w:tmpl w:val="3AD0B006"/>
    <w:lvl w:ilvl="0" w:tplc="57667AAE">
      <w:start w:val="1"/>
      <w:numFmt w:val="bullet"/>
      <w:lvlText w:val="-"/>
      <w:lvlJc w:val="left"/>
      <w:pPr>
        <w:ind w:left="1080" w:hanging="360"/>
      </w:pPr>
      <w:rPr>
        <w:rFonts w:ascii="TH Sarabun New" w:eastAsiaTheme="minorEastAsia" w:hAnsi="TH Sarabun New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372A59"/>
    <w:multiLevelType w:val="hybridMultilevel"/>
    <w:tmpl w:val="534626EC"/>
    <w:lvl w:ilvl="0" w:tplc="6430118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7F00769E"/>
    <w:multiLevelType w:val="hybridMultilevel"/>
    <w:tmpl w:val="E51E6B9C"/>
    <w:lvl w:ilvl="0" w:tplc="C6344D04">
      <w:start w:val="1"/>
      <w:numFmt w:val="bullet"/>
      <w:lvlText w:val="-"/>
      <w:lvlJc w:val="left"/>
      <w:pPr>
        <w:ind w:left="108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0D"/>
    <w:rsid w:val="00013352"/>
    <w:rsid w:val="00041402"/>
    <w:rsid w:val="000E4954"/>
    <w:rsid w:val="001674A0"/>
    <w:rsid w:val="00167526"/>
    <w:rsid w:val="001C51F8"/>
    <w:rsid w:val="001E1A78"/>
    <w:rsid w:val="001F19B4"/>
    <w:rsid w:val="002800FD"/>
    <w:rsid w:val="00280C34"/>
    <w:rsid w:val="002A3A26"/>
    <w:rsid w:val="002C1811"/>
    <w:rsid w:val="00390B3B"/>
    <w:rsid w:val="003C5BF1"/>
    <w:rsid w:val="00401F54"/>
    <w:rsid w:val="004C0DCC"/>
    <w:rsid w:val="004C56C4"/>
    <w:rsid w:val="004F2FC1"/>
    <w:rsid w:val="00511DC8"/>
    <w:rsid w:val="00576758"/>
    <w:rsid w:val="005C1B05"/>
    <w:rsid w:val="005F5634"/>
    <w:rsid w:val="00625F7C"/>
    <w:rsid w:val="006A2765"/>
    <w:rsid w:val="006C4832"/>
    <w:rsid w:val="007231FB"/>
    <w:rsid w:val="00727C49"/>
    <w:rsid w:val="00767780"/>
    <w:rsid w:val="00774F5B"/>
    <w:rsid w:val="00841AB3"/>
    <w:rsid w:val="0091610E"/>
    <w:rsid w:val="009B3451"/>
    <w:rsid w:val="00A2140D"/>
    <w:rsid w:val="00A30E69"/>
    <w:rsid w:val="00A708A0"/>
    <w:rsid w:val="00A82131"/>
    <w:rsid w:val="00AC1ED9"/>
    <w:rsid w:val="00B05951"/>
    <w:rsid w:val="00B1602C"/>
    <w:rsid w:val="00B27294"/>
    <w:rsid w:val="00B40DFE"/>
    <w:rsid w:val="00B82E98"/>
    <w:rsid w:val="00BB1FF5"/>
    <w:rsid w:val="00BB3553"/>
    <w:rsid w:val="00BC13AB"/>
    <w:rsid w:val="00C04C95"/>
    <w:rsid w:val="00C20390"/>
    <w:rsid w:val="00C236B5"/>
    <w:rsid w:val="00C5002B"/>
    <w:rsid w:val="00C744D6"/>
    <w:rsid w:val="00C75E0A"/>
    <w:rsid w:val="00CF142D"/>
    <w:rsid w:val="00D347D9"/>
    <w:rsid w:val="00D41F8B"/>
    <w:rsid w:val="00D5148E"/>
    <w:rsid w:val="00D67534"/>
    <w:rsid w:val="00E2210B"/>
    <w:rsid w:val="00EB276A"/>
    <w:rsid w:val="00EE122B"/>
    <w:rsid w:val="00EF4131"/>
    <w:rsid w:val="00FA0A83"/>
    <w:rsid w:val="00FD136A"/>
    <w:rsid w:val="00F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8B5B0-F913-417F-8BCA-A7BCA81E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B05"/>
    <w:pPr>
      <w:spacing w:after="0"/>
    </w:pPr>
    <w:rPr>
      <w:rFonts w:ascii="TH Sarabun New" w:hAnsi="TH Sarabun New" w:cs="TH Sarabun New"/>
      <w:sz w:val="32"/>
      <w:szCs w:val="32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1B05"/>
    <w:pPr>
      <w:spacing w:line="240" w:lineRule="auto"/>
      <w:contextualSpacing/>
    </w:pPr>
    <w:rPr>
      <w:rFonts w:eastAsiaTheme="majorEastAsia"/>
      <w:b/>
      <w:bCs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C1B05"/>
    <w:rPr>
      <w:rFonts w:ascii="TH Sarabun New" w:eastAsiaTheme="majorEastAsia" w:hAnsi="TH Sarabun New" w:cs="TH Sarabun New"/>
      <w:b/>
      <w:bCs/>
      <w:color w:val="000000" w:themeColor="text1"/>
      <w:sz w:val="48"/>
      <w:szCs w:val="48"/>
      <w:lang w:bidi="th-TH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1674A0"/>
    <w:pPr>
      <w:spacing w:after="200" w:line="240" w:lineRule="auto"/>
      <w:jc w:val="center"/>
    </w:pPr>
    <w:rPr>
      <w:i/>
      <w:iCs/>
      <w:color w:val="323232" w:themeColor="text2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4D6"/>
    <w:rPr>
      <w:color w:val="6B9F25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7526"/>
    <w:pPr>
      <w:spacing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526"/>
    <w:rPr>
      <w:rFonts w:ascii="TH Sarabun New" w:hAnsi="TH Sarabun New" w:cs="Angsana New"/>
      <w:sz w:val="20"/>
      <w:szCs w:val="25"/>
      <w:lang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1675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2765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A2765"/>
    <w:rPr>
      <w:rFonts w:ascii="TH Sarabun New" w:hAnsi="TH Sarabun New" w:cs="Angsana New"/>
      <w:sz w:val="32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6A2765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A2765"/>
    <w:rPr>
      <w:rFonts w:ascii="TH Sarabun New" w:hAnsi="TH Sarabun New" w:cs="Angsana New"/>
      <w:sz w:val="32"/>
      <w:szCs w:val="4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B5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B5"/>
    <w:rPr>
      <w:rFonts w:ascii="Segoe UI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swp.swu.ac.th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ttarachai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B9B11-1112-4672-B57B-D5C25C00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167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Phattarachai Chaimongkol</dc:creator>
  <cp:keywords/>
  <cp:lastModifiedBy>Phattarachai Chaimongkol</cp:lastModifiedBy>
  <cp:revision>50</cp:revision>
  <cp:lastPrinted>2016-03-17T07:15:00Z</cp:lastPrinted>
  <dcterms:created xsi:type="dcterms:W3CDTF">2016-03-17T03:02:00Z</dcterms:created>
  <dcterms:modified xsi:type="dcterms:W3CDTF">2016-03-17T08:49:00Z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